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88D" w:rsidRDefault="0039388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9388D" w:rsidRDefault="0039388D">
      <w:pPr>
        <w:pStyle w:val="ConsPlusNormal"/>
        <w:outlineLvl w:val="0"/>
      </w:pPr>
    </w:p>
    <w:p w:rsidR="0039388D" w:rsidRDefault="0039388D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39388D" w:rsidRDefault="0039388D">
      <w:pPr>
        <w:pStyle w:val="ConsPlusTitle"/>
        <w:jc w:val="center"/>
      </w:pPr>
    </w:p>
    <w:p w:rsidR="0039388D" w:rsidRDefault="0039388D">
      <w:pPr>
        <w:pStyle w:val="ConsPlusTitle"/>
        <w:jc w:val="center"/>
      </w:pPr>
      <w:r>
        <w:t>ПОСТАНОВЛЕНИЕ</w:t>
      </w:r>
    </w:p>
    <w:p w:rsidR="0039388D" w:rsidRDefault="0039388D">
      <w:pPr>
        <w:pStyle w:val="ConsPlusTitle"/>
        <w:jc w:val="center"/>
      </w:pPr>
      <w:r>
        <w:t>от 18 июня 2018 г. N 224-пп</w:t>
      </w:r>
    </w:p>
    <w:p w:rsidR="0039388D" w:rsidRDefault="0039388D">
      <w:pPr>
        <w:pStyle w:val="ConsPlusTitle"/>
        <w:jc w:val="center"/>
      </w:pPr>
    </w:p>
    <w:p w:rsidR="0039388D" w:rsidRDefault="0039388D">
      <w:pPr>
        <w:pStyle w:val="ConsPlusTitle"/>
        <w:jc w:val="center"/>
      </w:pPr>
      <w:r>
        <w:t>ОБ УТВЕРЖДЕНИИ ПОРЯДКА ИНФОРМИРОВАНИЯ СОБСТВЕННИКОВ</w:t>
      </w:r>
    </w:p>
    <w:p w:rsidR="0039388D" w:rsidRDefault="0039388D">
      <w:pPr>
        <w:pStyle w:val="ConsPlusTitle"/>
        <w:jc w:val="center"/>
      </w:pPr>
      <w:proofErr w:type="gramStart"/>
      <w:r>
        <w:t>ПОМЕЩЕНИЙ В МНОГОКВАРТИРНОМ ДОМЕ ОБ ИСПОЛНЕНИИ БЫВШИМ</w:t>
      </w:r>
      <w:proofErr w:type="gramEnd"/>
    </w:p>
    <w:p w:rsidR="0039388D" w:rsidRDefault="0039388D">
      <w:pPr>
        <w:pStyle w:val="ConsPlusTitle"/>
        <w:jc w:val="center"/>
      </w:pPr>
      <w:r>
        <w:t>НАЙМОДАТЕЛЕМ ОБЯЗАННОСТИ ПО ПРОВЕДЕНИЮ КАПИТАЛЬНОГО РЕМОНТА</w:t>
      </w:r>
    </w:p>
    <w:p w:rsidR="0039388D" w:rsidRDefault="0039388D">
      <w:pPr>
        <w:pStyle w:val="ConsPlusTitle"/>
        <w:jc w:val="center"/>
      </w:pPr>
      <w:r>
        <w:t xml:space="preserve">И УСТАНОВЛЕНИЯ ПЕРЕЧНЯ УСЛУГ И (ИЛИ) РАБОТ ПО </w:t>
      </w:r>
      <w:proofErr w:type="gramStart"/>
      <w:r>
        <w:t>КАПИТАЛЬНОМУ</w:t>
      </w:r>
      <w:proofErr w:type="gramEnd"/>
    </w:p>
    <w:p w:rsidR="0039388D" w:rsidRDefault="0039388D">
      <w:pPr>
        <w:pStyle w:val="ConsPlusTitle"/>
        <w:jc w:val="center"/>
      </w:pPr>
      <w:r>
        <w:t>РЕМОНТУ ОБЩЕГО ИМУЩЕСТВА В МНОГОКВАРТИРНОМ ДОМЕ, КОТОРЫЕ</w:t>
      </w:r>
    </w:p>
    <w:p w:rsidR="0039388D" w:rsidRDefault="0039388D">
      <w:pPr>
        <w:pStyle w:val="ConsPlusTitle"/>
        <w:jc w:val="center"/>
      </w:pPr>
      <w:r>
        <w:t>ТРЕБОВАЛОСЬ ПРОВЕСТИ НА ДАТУ ПРИВАТИЗАЦИИ ПЕРВОГО</w:t>
      </w:r>
    </w:p>
    <w:p w:rsidR="0039388D" w:rsidRDefault="0039388D">
      <w:pPr>
        <w:pStyle w:val="ConsPlusTitle"/>
        <w:jc w:val="center"/>
      </w:pPr>
      <w:r>
        <w:t>ЖИЛОГО ПОМЕЩЕНИЯ В ТАКОМ ДОМЕ</w:t>
      </w:r>
    </w:p>
    <w:p w:rsidR="0039388D" w:rsidRDefault="0039388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9388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88D" w:rsidRDefault="0039388D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88D" w:rsidRDefault="0039388D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9388D" w:rsidRDefault="0039388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388D" w:rsidRDefault="0039388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39388D" w:rsidRDefault="0039388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06.09.2021 </w:t>
            </w:r>
            <w:hyperlink r:id="rId6" w:history="1">
              <w:r>
                <w:rPr>
                  <w:color w:val="0000FF"/>
                </w:rPr>
                <w:t>N 376-пп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7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88D" w:rsidRDefault="0039388D">
            <w:pPr>
              <w:spacing w:after="1" w:line="0" w:lineRule="atLeast"/>
            </w:pPr>
          </w:p>
        </w:tc>
      </w:tr>
    </w:tbl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Normal"/>
        <w:ind w:firstLine="540"/>
        <w:jc w:val="both"/>
      </w:pPr>
      <w:r>
        <w:t xml:space="preserve">В целях реализации </w:t>
      </w:r>
      <w:hyperlink r:id="rId8" w:history="1">
        <w:r>
          <w:rPr>
            <w:color w:val="0000FF"/>
          </w:rPr>
          <w:t>статьи 190.1</w:t>
        </w:r>
      </w:hyperlink>
      <w:r>
        <w:t xml:space="preserve"> Жилищного кодекса Российской Федерации Правительство Белгородской области постановляет:</w:t>
      </w:r>
    </w:p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</w:t>
      </w:r>
      <w:hyperlink w:anchor="P38" w:history="1">
        <w:r>
          <w:rPr>
            <w:color w:val="0000FF"/>
          </w:rPr>
          <w:t>Порядок</w:t>
        </w:r>
      </w:hyperlink>
      <w:r>
        <w:t xml:space="preserve"> информирования собственников помещений в многоквартирном доме об исполнении бывшим наймодателем обязанности по проведению капитального ремонта и установления перечня услуг и (или) работ по капитальному ремонту общего имущества в многоквартирном доме, которые требовалось провести на дату приватизации первого жилого помещения в таком доме (прилагается).</w:t>
      </w:r>
      <w:proofErr w:type="gramEnd"/>
    </w:p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39388D" w:rsidRDefault="0039388D">
      <w:pPr>
        <w:pStyle w:val="ConsPlusNormal"/>
        <w:jc w:val="both"/>
      </w:pPr>
      <w:r>
        <w:t xml:space="preserve">(п. 2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Normal"/>
        <w:jc w:val="right"/>
      </w:pPr>
      <w:r>
        <w:t>Губернатор Белгородской области</w:t>
      </w:r>
    </w:p>
    <w:p w:rsidR="0039388D" w:rsidRDefault="0039388D">
      <w:pPr>
        <w:pStyle w:val="ConsPlusNormal"/>
        <w:jc w:val="right"/>
      </w:pPr>
      <w:r>
        <w:t>Е.САВЧЕНКО</w:t>
      </w:r>
    </w:p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Normal"/>
        <w:jc w:val="right"/>
        <w:outlineLvl w:val="0"/>
      </w:pPr>
      <w:r>
        <w:t>Утвержден</w:t>
      </w:r>
    </w:p>
    <w:p w:rsidR="0039388D" w:rsidRDefault="0039388D">
      <w:pPr>
        <w:pStyle w:val="ConsPlusNormal"/>
        <w:jc w:val="right"/>
      </w:pPr>
      <w:r>
        <w:t>постановлением</w:t>
      </w:r>
    </w:p>
    <w:p w:rsidR="0039388D" w:rsidRDefault="0039388D">
      <w:pPr>
        <w:pStyle w:val="ConsPlusNormal"/>
        <w:jc w:val="right"/>
      </w:pPr>
      <w:r>
        <w:t>Правительства Белгородской области</w:t>
      </w:r>
    </w:p>
    <w:p w:rsidR="0039388D" w:rsidRDefault="0039388D">
      <w:pPr>
        <w:pStyle w:val="ConsPlusNormal"/>
        <w:jc w:val="right"/>
      </w:pPr>
      <w:r>
        <w:t>от 18 июня 2018 г. N 224-пп</w:t>
      </w:r>
    </w:p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Title"/>
        <w:jc w:val="center"/>
      </w:pPr>
      <w:bookmarkStart w:id="0" w:name="P38"/>
      <w:bookmarkEnd w:id="0"/>
      <w:r>
        <w:t>ПОРЯДОК</w:t>
      </w:r>
    </w:p>
    <w:p w:rsidR="0039388D" w:rsidRDefault="0039388D">
      <w:pPr>
        <w:pStyle w:val="ConsPlusTitle"/>
        <w:jc w:val="center"/>
      </w:pPr>
      <w:r>
        <w:t xml:space="preserve">ИНФОРМИРОВАНИЯ СОБСТВЕННИКОВ ПОМЕЩЕНИЙ В </w:t>
      </w:r>
      <w:proofErr w:type="gramStart"/>
      <w:r>
        <w:t>МНОГОКВАРТИРНОМ</w:t>
      </w:r>
      <w:proofErr w:type="gramEnd"/>
    </w:p>
    <w:p w:rsidR="0039388D" w:rsidRDefault="0039388D">
      <w:pPr>
        <w:pStyle w:val="ConsPlusTitle"/>
        <w:jc w:val="center"/>
      </w:pPr>
      <w:proofErr w:type="gramStart"/>
      <w:r>
        <w:t>ДОМЕ</w:t>
      </w:r>
      <w:proofErr w:type="gramEnd"/>
      <w:r>
        <w:t xml:space="preserve"> ОБ ИСПОЛНЕНИИ БЫВШИМ НАЙМОДАТЕЛЕМ ОБЯЗАННОСТИ</w:t>
      </w:r>
    </w:p>
    <w:p w:rsidR="0039388D" w:rsidRDefault="0039388D">
      <w:pPr>
        <w:pStyle w:val="ConsPlusTitle"/>
        <w:jc w:val="center"/>
      </w:pPr>
      <w:r>
        <w:t>ПО ПРОВЕДЕНИЮ КАПИТАЛЬНОГО РЕМОНТА И УСТАНОВЛЕНИЯ ПЕРЕЧНЯ</w:t>
      </w:r>
    </w:p>
    <w:p w:rsidR="0039388D" w:rsidRDefault="0039388D">
      <w:pPr>
        <w:pStyle w:val="ConsPlusTitle"/>
        <w:jc w:val="center"/>
      </w:pPr>
      <w:r>
        <w:t>УСЛУГ И (ИЛИ) РАБОТ ПО КАПИТАЛЬНОМУ РЕМОНТУ ОБЩЕГО ИМУЩЕСТВА</w:t>
      </w:r>
    </w:p>
    <w:p w:rsidR="0039388D" w:rsidRDefault="0039388D">
      <w:pPr>
        <w:pStyle w:val="ConsPlusTitle"/>
        <w:jc w:val="center"/>
      </w:pPr>
      <w:r>
        <w:t xml:space="preserve">В МНОГОКВАРТИРНОМ ДОМЕ, </w:t>
      </w:r>
      <w:proofErr w:type="gramStart"/>
      <w:r>
        <w:t>КОТОРЫЕ</w:t>
      </w:r>
      <w:proofErr w:type="gramEnd"/>
      <w:r>
        <w:t xml:space="preserve"> ТРЕБОВАЛОСЬ ПРОВЕСТИ НА ДАТУ</w:t>
      </w:r>
    </w:p>
    <w:p w:rsidR="0039388D" w:rsidRDefault="0039388D">
      <w:pPr>
        <w:pStyle w:val="ConsPlusTitle"/>
        <w:jc w:val="center"/>
      </w:pPr>
      <w:r>
        <w:lastRenderedPageBreak/>
        <w:t>ПРИВАТИЗАЦИИ ПЕРВОГО ЖИЛОГО ПОМЕЩЕНИЯ В ТАКОМ ДОМЕ</w:t>
      </w:r>
    </w:p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разработан в соответствии со </w:t>
      </w:r>
      <w:hyperlink r:id="rId10" w:history="1">
        <w:r>
          <w:rPr>
            <w:color w:val="0000FF"/>
          </w:rPr>
          <w:t>статьей 190.1</w:t>
        </w:r>
      </w:hyperlink>
      <w:r>
        <w:t xml:space="preserve"> Жилищного кодекса Российской Федерации (далее - ЖК РФ) в целях установления механизма исполнения органом государственной власти или органом местного самоуправления, уполномоченным на дату приватизации первого жилого помещения в многоквартирном доме выступать соответственно от имени Российской Федерации, Белгородской области, муниципального образования в качестве собственника жилого помещения государственного или муниципального жилищного фонда, являвшимся наймодателем (далее</w:t>
      </w:r>
      <w:proofErr w:type="gramEnd"/>
      <w:r>
        <w:t xml:space="preserve"> - </w:t>
      </w:r>
      <w:proofErr w:type="gramStart"/>
      <w:r>
        <w:t>бывший</w:t>
      </w:r>
      <w:proofErr w:type="gramEnd"/>
      <w:r>
        <w:t xml:space="preserve"> наймодатель), обязанности по проведению капитального ремонта нуждающегося в нем на дату приватизации первого жилого помещения многоквартирного дома.</w:t>
      </w:r>
    </w:p>
    <w:p w:rsidR="0039388D" w:rsidRDefault="0039388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Проведение бывшим наймодателем капитального ремонта общего имущества в многоквартирном доме осуществляется в случае, если до даты приватизации первого жилого помещения в многоквартирном доме такой многоквартирный дом был включен в перспективный и (или) годовой план капитального ремонта жилищного фонда в соответствии с нормами о порядке разработки планов капитального ремонта жилищного фонда, действовавшими на указанную дату, но капитальный ремонт на дату приватизации</w:t>
      </w:r>
      <w:proofErr w:type="gramEnd"/>
      <w:r>
        <w:t xml:space="preserve"> первого жилого помещения проведен не был и при условии, что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адресную программу капитального ремонта не проводился за счет средств федерального бюджета, средств бюджета Белгородской области, местного бюджета. В случае если за счет средств соответствующих бюджетов проведен капитальный ремонт только отдельных элементов общего имущества в многоквартирном доме, обязанность бывшего наймодателя по проведению капитального ремонта распространяется </w:t>
      </w:r>
      <w:proofErr w:type="gramStart"/>
      <w:r>
        <w:t>на те</w:t>
      </w:r>
      <w:proofErr w:type="gramEnd"/>
      <w:r>
        <w:t xml:space="preserve"> элементы общего имущества в многоквартирном доме, капитальный ремонт которых не был проведен.</w:t>
      </w:r>
    </w:p>
    <w:p w:rsidR="0039388D" w:rsidRDefault="0039388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В случае если бывшим наймодателем обязанность по проведению капитального ремонта общего имущества в многоквартирном доме не исполнена либо за счет средств соответствующих бюджетов проведен капитальный ремонт только отдельных элементов общего имущества в многоквартирном доме, бывший наймодатель определяет перечень услуг и (или) работ, которые необходимо было провести на дату приватизации первого жилого помещения в таком доме в соответствии с нормами содержания</w:t>
      </w:r>
      <w:proofErr w:type="gramEnd"/>
      <w:r>
        <w:t xml:space="preserve">, эксплуатации и ремонта жилищного фонда, </w:t>
      </w:r>
      <w:proofErr w:type="gramStart"/>
      <w:r>
        <w:t>действовавшими</w:t>
      </w:r>
      <w:proofErr w:type="gramEnd"/>
      <w:r>
        <w:t xml:space="preserve"> на указанную дату, из числа определенных </w:t>
      </w:r>
      <w:hyperlink r:id="rId11" w:history="1">
        <w:r>
          <w:rPr>
            <w:color w:val="0000FF"/>
          </w:rPr>
          <w:t>статьей 5</w:t>
        </w:r>
      </w:hyperlink>
      <w: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области".</w:t>
      </w:r>
    </w:p>
    <w:p w:rsidR="0039388D" w:rsidRDefault="0039388D">
      <w:pPr>
        <w:pStyle w:val="ConsPlusNormal"/>
        <w:spacing w:before="220"/>
        <w:ind w:firstLine="540"/>
        <w:jc w:val="both"/>
      </w:pPr>
      <w:r>
        <w:t>4. Перечень услуг и (или) работ по капитальному ремонту общего имущества в многоквартирном доме определяется бывшим наймодателем в течение шести месяцев со дня вступления в силу настоящего Порядка.</w:t>
      </w:r>
    </w:p>
    <w:p w:rsidR="0039388D" w:rsidRDefault="0039388D">
      <w:pPr>
        <w:pStyle w:val="ConsPlusNormal"/>
        <w:spacing w:before="220"/>
        <w:ind w:firstLine="540"/>
        <w:jc w:val="both"/>
      </w:pPr>
      <w:r>
        <w:t>5. Стоимость услуг и (или) работ по капитальному ремонту общего имущества в многоквартирном доме определяется исходя из предельной стоимости услуг и (или) работ по капитальному ремонту общего имущества в многоквартирном доме, определенной постановлением Правительства Белгородской области. Срок проведения капитального ремонта общего имущества в многоквартирном доме определяется в соответствии с адресной программой капитального ремонта.</w:t>
      </w:r>
    </w:p>
    <w:p w:rsidR="0039388D" w:rsidRDefault="0039388D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В случае если бывшим наймодателем исполнена обязанность по проведению капитального ремонта общего имущества в многоквартирном доме, то он не позднее трех месяцев со дня вступления в силу настоящего Порядка уведомляет собственников помещений многоквартирного дома, жилые помещения в котором были приватизированы, об исполнении своей обязанности по проведению капитального ремонта общего имущества в многоквартирном доме, а также о том, что обязательство бывшего</w:t>
      </w:r>
      <w:proofErr w:type="gramEnd"/>
      <w:r>
        <w:t xml:space="preserve"> наймодателя по проведению капитального ремонта общего имущества в многоквартирном доме не освобождает собственников помещений </w:t>
      </w:r>
      <w:r>
        <w:lastRenderedPageBreak/>
        <w:t xml:space="preserve">в многоквартирном доме от уплаты взносов на капитальный ремонт, путем размещения </w:t>
      </w:r>
      <w:proofErr w:type="gramStart"/>
      <w:r>
        <w:t>информации</w:t>
      </w:r>
      <w:proofErr w:type="gramEnd"/>
      <w:r>
        <w:t xml:space="preserve"> на официальном сайте бывшего наймодателя в информационно-телекоммуникационной сети Интернет, опубликования в официальном печатном издании, а также на информационном стенде дворовой территории многоквартирного дома.</w:t>
      </w:r>
    </w:p>
    <w:p w:rsidR="0039388D" w:rsidRDefault="0039388D">
      <w:pPr>
        <w:pStyle w:val="ConsPlusNormal"/>
        <w:spacing w:before="220"/>
        <w:ind w:firstLine="540"/>
        <w:jc w:val="both"/>
      </w:pPr>
      <w:r>
        <w:t>В уведомлении указывается дата проведения капитального ремонта, перечень выполненных услуг и (или) работ по капитальному ремонту, реквизиты документа, подтверждающего приемку оказанных услуг и (или) выполненных работ.</w:t>
      </w:r>
    </w:p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Normal"/>
        <w:ind w:firstLine="540"/>
        <w:jc w:val="both"/>
      </w:pPr>
    </w:p>
    <w:p w:rsidR="0039388D" w:rsidRDefault="0039388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10D9" w:rsidRDefault="00A010D9">
      <w:bookmarkStart w:id="1" w:name="_GoBack"/>
      <w:bookmarkEnd w:id="1"/>
    </w:p>
    <w:sectPr w:rsidR="00A010D9" w:rsidSect="00777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8D"/>
    <w:rsid w:val="0039388D"/>
    <w:rsid w:val="00A0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3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38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3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38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50ECBC144980C1D60994833F769AF53CC0AAD6740FFCCC1982893B8E2BD9BC74DF459C1FE32194BD012533C3319C931368AD065BC4B49Ah7UA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50ECBC144980C1D6098A8E291AC0F83CCBF4DB7D02FF9845DDD266D922D3EB33901CDE5BEF2795BC0A79618C30C0D54E7BAF0A5BC6B0867AB4F7h3U1O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50ECBC144980C1D6098A8E291AC0F83CCBF4DB7D06F49F45DDD266D922D3EB33901CDE5BEF2795BC0A726B8C30C0D54E7BAF0A5BC6B0867AB4F7h3U1O" TargetMode="External"/><Relationship Id="rId11" Type="http://schemas.openxmlformats.org/officeDocument/2006/relationships/hyperlink" Target="consultantplus://offline/ref=9A50ECBC144980C1D6098A8E291AC0F83CCBF4DB7205F59945DDD266D922D3EB33901CDE5BEF2795BC0A73608C30C0D54E7BAF0A5BC6B0867AB4F7h3U1O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9A50ECBC144980C1D60994833F769AF53CC0AAD6740FFCCC1982893B8E2BD9BC74DF459C1FE32194BD012533C3319C931368AD065BC4B49Ah7UA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50ECBC144980C1D6098A8E291AC0F83CCBF4DB7D02FF9845DDD266D922D3EB33901CDE5BEF2795BC0A79668C30C0D54E7BAF0A5BC6B0867AB4F7h3U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2022-04-28T14:20:00Z</dcterms:created>
  <dcterms:modified xsi:type="dcterms:W3CDTF">2022-04-28T14:21:00Z</dcterms:modified>
</cp:coreProperties>
</file>